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39E8F" w14:textId="77777777" w:rsidR="00166501" w:rsidRPr="00166501" w:rsidRDefault="00166501" w:rsidP="00166501">
      <w:pPr>
        <w:rPr>
          <w:rFonts w:ascii="Arial" w:hAnsi="Arial" w:cs="Arial"/>
          <w:b/>
          <w:bCs/>
          <w:sz w:val="28"/>
          <w:szCs w:val="28"/>
        </w:rPr>
      </w:pPr>
      <w:r w:rsidRPr="00166501">
        <w:rPr>
          <w:rFonts w:ascii="Arial" w:hAnsi="Arial" w:cs="Arial"/>
          <w:b/>
          <w:bCs/>
          <w:sz w:val="28"/>
          <w:szCs w:val="28"/>
        </w:rPr>
        <w:t>SALUTE: COLDIRETTI/CENSIS, PER QUASI 9 ITALIANI SU 10 SERVE CIBO AGRICOLO IN SCUOLE E OSPEDALI</w:t>
      </w:r>
    </w:p>
    <w:p w14:paraId="1196D547" w14:textId="77777777" w:rsidR="00166501" w:rsidRPr="0071445D" w:rsidRDefault="00166501" w:rsidP="0016650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Salute dei cittadini e reddito agricoltori legati a doppio filo: p</w:t>
      </w:r>
      <w:r w:rsidRPr="0071445D">
        <w:rPr>
          <w:rFonts w:ascii="Arial" w:hAnsi="Arial" w:cs="Arial"/>
          <w:sz w:val="28"/>
          <w:szCs w:val="28"/>
        </w:rPr>
        <w:t>er la maggioranza dei cittadini gli agricoltori devono poter contare su una adeguata retribuzione</w:t>
      </w:r>
    </w:p>
    <w:p w14:paraId="6280CC0C" w14:textId="77777777" w:rsidR="00166501" w:rsidRPr="0071445D" w:rsidRDefault="00166501" w:rsidP="00166501">
      <w:pPr>
        <w:rPr>
          <w:rFonts w:ascii="Arial" w:hAnsi="Arial" w:cs="Arial"/>
          <w:sz w:val="28"/>
          <w:szCs w:val="28"/>
        </w:rPr>
      </w:pPr>
    </w:p>
    <w:p w14:paraId="0220DE9A" w14:textId="77777777" w:rsidR="00166501" w:rsidRPr="0071445D" w:rsidRDefault="00166501" w:rsidP="00166501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L’86% degli italiani auspica un impegno diretto dei produttori agricoli nel garantire cibo fresco e di qualità in ospedali e scuole, anche con convenzioni dirette. È quanto emerge dal Rapporto Coldiretti/Censis diffuso alla vigilia del </w:t>
      </w:r>
      <w:r w:rsidRPr="005E5CDF">
        <w:rPr>
          <w:rFonts w:ascii="Arial" w:hAnsi="Arial" w:cs="Arial"/>
          <w:sz w:val="28"/>
          <w:szCs w:val="28"/>
        </w:rPr>
        <w:t xml:space="preserve">Forum Internazionale dell’Agricoltura e dell’Alimentazione, organizzato da Coldiretti, con la collaborazione di The </w:t>
      </w:r>
      <w:proofErr w:type="spellStart"/>
      <w:r w:rsidRPr="005E5CDF">
        <w:rPr>
          <w:rFonts w:ascii="Arial" w:hAnsi="Arial" w:cs="Arial"/>
          <w:sz w:val="28"/>
          <w:szCs w:val="28"/>
        </w:rPr>
        <w:t>European</w:t>
      </w:r>
      <w:proofErr w:type="spellEnd"/>
      <w:r w:rsidRPr="005E5CDF">
        <w:rPr>
          <w:rFonts w:ascii="Arial" w:hAnsi="Arial" w:cs="Arial"/>
          <w:sz w:val="28"/>
          <w:szCs w:val="28"/>
        </w:rPr>
        <w:t xml:space="preserve"> House – Ambrosetti, </w:t>
      </w:r>
      <w:r>
        <w:rPr>
          <w:rFonts w:ascii="Arial" w:hAnsi="Arial" w:cs="Arial"/>
          <w:sz w:val="28"/>
          <w:szCs w:val="28"/>
        </w:rPr>
        <w:t>che si terrà domani e mercoledì</w:t>
      </w:r>
      <w:r w:rsidRPr="005E5CDF">
        <w:rPr>
          <w:rFonts w:ascii="Arial" w:hAnsi="Arial" w:cs="Arial"/>
          <w:sz w:val="28"/>
          <w:szCs w:val="28"/>
        </w:rPr>
        <w:t xml:space="preserve"> a Roma (Casino dell’Aurora Pallavicini – Palazzo Rospigliosi, via Ventiquattro Maggio 43)</w:t>
      </w:r>
      <w:r w:rsidRPr="0071445D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Lo studio </w:t>
      </w:r>
      <w:r w:rsidRPr="0071445D">
        <w:rPr>
          <w:rFonts w:ascii="Arial" w:hAnsi="Arial" w:cs="Arial"/>
          <w:sz w:val="28"/>
          <w:szCs w:val="28"/>
        </w:rPr>
        <w:t xml:space="preserve">certifica il “capovolgimento copernicano” della reputazione sociale dell’agricoltura: non più espressione di mondi in via di superamento, ma perno di una nuova civiltà. L’agricoltore diventa presidio sociale e valoriale e, per l’89%, ha un ruolo </w:t>
      </w:r>
      <w:r>
        <w:rPr>
          <w:rFonts w:ascii="Arial" w:hAnsi="Arial" w:cs="Arial"/>
          <w:sz w:val="28"/>
          <w:szCs w:val="28"/>
        </w:rPr>
        <w:t>centrale</w:t>
      </w:r>
      <w:r w:rsidRPr="0071445D">
        <w:rPr>
          <w:rFonts w:ascii="Arial" w:hAnsi="Arial" w:cs="Arial"/>
          <w:sz w:val="28"/>
          <w:szCs w:val="28"/>
        </w:rPr>
        <w:t xml:space="preserve"> nel promuovere una cultura del cibo che fa bene. Il cibo sano richiede però imprese sostenibili: l’86% ritiene che gli agricoltori debbano poter contare su un’adeguata retribuzione. Un contributo decisivo viene dai mercati del contadino, importanti per l’82% perché favoriscono le relazioni tra le persone, migliorano la qualità dei territori e fanno conoscere i luoghi d’origine dei prodotti. Sullo sfondo, per il 90% degli italiani la Dieta mediterranea non è solo patrimonio di identità e cultura, ma strumento efficace di prevenzione. Democratizzare la buona alimentazione, garantendone l’accessibilità al maggior numero di persone, nasce dall’incontro tra scelte consapevoli dei consumatori e imprese economicamente sane e sostenibili.</w:t>
      </w:r>
    </w:p>
    <w:p w14:paraId="63290FCD" w14:textId="77777777" w:rsidR="007E77BA" w:rsidRPr="00642E4F" w:rsidRDefault="007E77BA" w:rsidP="00642E4F"/>
    <w:sectPr w:rsidR="007E77BA" w:rsidRPr="00642E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92"/>
    <w:rsid w:val="00166501"/>
    <w:rsid w:val="00170AD1"/>
    <w:rsid w:val="00290E7E"/>
    <w:rsid w:val="00642E4F"/>
    <w:rsid w:val="007E77BA"/>
    <w:rsid w:val="00B73492"/>
    <w:rsid w:val="00BE0244"/>
    <w:rsid w:val="00F5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7DF6"/>
  <w15:chartTrackingRefBased/>
  <w15:docId w15:val="{13DAC290-8D7A-4B71-B562-E8AB3F44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3492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34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4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4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4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4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4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4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4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4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3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4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49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4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492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B734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4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Coldiretti - Simona Placidini</dc:creator>
  <cp:keywords/>
  <dc:description/>
  <cp:lastModifiedBy>Coldiretti - Simona Placidini</cp:lastModifiedBy>
  <cp:revision>2</cp:revision>
  <dcterms:created xsi:type="dcterms:W3CDTF">2026-10-19T10:44:00Z</dcterms:created>
  <dcterms:modified xsi:type="dcterms:W3CDTF">2026-10-19T10:44:00Z</dcterms:modified>
</cp:coreProperties>
</file>