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42B80" w14:textId="77777777" w:rsidR="00642E4F" w:rsidRPr="00642E4F" w:rsidRDefault="00642E4F" w:rsidP="00642E4F">
      <w:pPr>
        <w:rPr>
          <w:rFonts w:ascii="Arial" w:hAnsi="Arial" w:cs="Arial"/>
          <w:b/>
          <w:bCs/>
          <w:sz w:val="28"/>
          <w:szCs w:val="28"/>
        </w:rPr>
      </w:pPr>
      <w:r w:rsidRPr="00642E4F">
        <w:rPr>
          <w:rFonts w:ascii="Arial" w:hAnsi="Arial" w:cs="Arial"/>
          <w:b/>
          <w:bCs/>
          <w:sz w:val="28"/>
          <w:szCs w:val="28"/>
        </w:rPr>
        <w:t>SALUTE: COLDIRETTI/CENSIS, 5 MLN DI ITALIANI RISCHIANO SEGUENDO LE DIETE DELL’INTELLIGENZA ARTIFICIALE</w:t>
      </w:r>
    </w:p>
    <w:p w14:paraId="6FB5A384" w14:textId="77777777" w:rsidR="00642E4F" w:rsidRPr="0071445D" w:rsidRDefault="00642E4F" w:rsidP="00642E4F">
      <w:pPr>
        <w:rPr>
          <w:rFonts w:ascii="Arial" w:hAnsi="Arial" w:cs="Arial"/>
          <w:sz w:val="28"/>
          <w:szCs w:val="28"/>
        </w:rPr>
      </w:pPr>
      <w:r>
        <w:rPr>
          <w:rFonts w:ascii="Arial" w:hAnsi="Arial" w:cs="Arial"/>
          <w:sz w:val="28"/>
          <w:szCs w:val="28"/>
        </w:rPr>
        <w:t xml:space="preserve">Senza nessuna competenza ci si affida a una macchina per scegliere cosa mangiare </w:t>
      </w:r>
    </w:p>
    <w:p w14:paraId="264EECE0" w14:textId="77777777" w:rsidR="00642E4F" w:rsidRDefault="00642E4F" w:rsidP="00642E4F">
      <w:pPr>
        <w:rPr>
          <w:rFonts w:ascii="Arial" w:hAnsi="Arial" w:cs="Arial"/>
          <w:sz w:val="28"/>
          <w:szCs w:val="28"/>
        </w:rPr>
      </w:pPr>
    </w:p>
    <w:p w14:paraId="3CE212D6" w14:textId="4B4C62C1" w:rsidR="00642E4F" w:rsidRPr="0071445D" w:rsidRDefault="00642E4F" w:rsidP="00642E4F">
      <w:pPr>
        <w:rPr>
          <w:rFonts w:ascii="Arial" w:hAnsi="Arial" w:cs="Arial"/>
          <w:sz w:val="28"/>
          <w:szCs w:val="28"/>
        </w:rPr>
      </w:pPr>
      <w:r w:rsidRPr="0071445D">
        <w:rPr>
          <w:rFonts w:ascii="Arial" w:hAnsi="Arial" w:cs="Arial"/>
          <w:sz w:val="28"/>
          <w:szCs w:val="28"/>
        </w:rPr>
        <w:t xml:space="preserve">L’intelligenza artificiale entra sempre più nelle scelte alimentari degli italiani, con </w:t>
      </w:r>
      <w:proofErr w:type="gramStart"/>
      <w:r w:rsidRPr="0071445D">
        <w:rPr>
          <w:rFonts w:ascii="Arial" w:hAnsi="Arial" w:cs="Arial"/>
          <w:sz w:val="28"/>
          <w:szCs w:val="28"/>
        </w:rPr>
        <w:t>5</w:t>
      </w:r>
      <w:proofErr w:type="gramEnd"/>
      <w:r w:rsidRPr="0071445D">
        <w:rPr>
          <w:rFonts w:ascii="Arial" w:hAnsi="Arial" w:cs="Arial"/>
          <w:sz w:val="28"/>
          <w:szCs w:val="28"/>
        </w:rPr>
        <w:t xml:space="preserve"> milioni di cittadini che si affidano all’I</w:t>
      </w:r>
      <w:r>
        <w:rPr>
          <w:rFonts w:ascii="Arial" w:hAnsi="Arial" w:cs="Arial"/>
          <w:sz w:val="28"/>
          <w:szCs w:val="28"/>
        </w:rPr>
        <w:t>A</w:t>
      </w:r>
      <w:r w:rsidRPr="0071445D">
        <w:rPr>
          <w:rFonts w:ascii="Arial" w:hAnsi="Arial" w:cs="Arial"/>
          <w:sz w:val="28"/>
          <w:szCs w:val="28"/>
        </w:rPr>
        <w:t xml:space="preserve"> per costruire un piano alimentare o una dieta. </w:t>
      </w:r>
      <w:r w:rsidRPr="0071445D">
        <w:rPr>
          <w:rFonts w:ascii="Arial" w:hAnsi="Arial" w:cs="Arial"/>
          <w:sz w:val="28"/>
          <w:szCs w:val="28"/>
        </w:rPr>
        <w:t>È</w:t>
      </w:r>
      <w:r w:rsidRPr="0071445D">
        <w:rPr>
          <w:rFonts w:ascii="Arial" w:hAnsi="Arial" w:cs="Arial"/>
          <w:sz w:val="28"/>
          <w:szCs w:val="28"/>
        </w:rPr>
        <w:t xml:space="preserve"> uno </w:t>
      </w:r>
      <w:r>
        <w:rPr>
          <w:rFonts w:ascii="Arial" w:hAnsi="Arial" w:cs="Arial"/>
          <w:sz w:val="28"/>
          <w:szCs w:val="28"/>
        </w:rPr>
        <w:t>dei dati significativi che emerge dal</w:t>
      </w:r>
      <w:r w:rsidRPr="0071445D">
        <w:rPr>
          <w:rFonts w:ascii="Arial" w:hAnsi="Arial" w:cs="Arial"/>
          <w:sz w:val="28"/>
          <w:szCs w:val="28"/>
        </w:rPr>
        <w:t xml:space="preserve"> rapporto Coldiretti-Censis “La filiera della buona salute: la centralità del cibo italiano” diffuso alla vigilia </w:t>
      </w:r>
      <w:r w:rsidRPr="005E5CDF">
        <w:rPr>
          <w:rFonts w:ascii="Arial" w:hAnsi="Arial" w:cs="Arial"/>
          <w:sz w:val="28"/>
          <w:szCs w:val="28"/>
        </w:rPr>
        <w:t xml:space="preserve">Forum Internazionale dell’Agricoltura e dell’Alimentazione, organizzato da Coldiretti, con la collaborazione di The </w:t>
      </w:r>
      <w:proofErr w:type="spellStart"/>
      <w:r w:rsidRPr="005E5CDF">
        <w:rPr>
          <w:rFonts w:ascii="Arial" w:hAnsi="Arial" w:cs="Arial"/>
          <w:sz w:val="28"/>
          <w:szCs w:val="28"/>
        </w:rPr>
        <w:t>European</w:t>
      </w:r>
      <w:proofErr w:type="spellEnd"/>
      <w:r w:rsidRPr="005E5CDF">
        <w:rPr>
          <w:rFonts w:ascii="Arial" w:hAnsi="Arial" w:cs="Arial"/>
          <w:sz w:val="28"/>
          <w:szCs w:val="28"/>
        </w:rPr>
        <w:t xml:space="preserve"> House – Ambrosetti, </w:t>
      </w:r>
      <w:r>
        <w:rPr>
          <w:rFonts w:ascii="Arial" w:hAnsi="Arial" w:cs="Arial"/>
          <w:sz w:val="28"/>
          <w:szCs w:val="28"/>
        </w:rPr>
        <w:t>che si terrà domani e mercoledì</w:t>
      </w:r>
      <w:r w:rsidRPr="005E5CDF">
        <w:rPr>
          <w:rFonts w:ascii="Arial" w:hAnsi="Arial" w:cs="Arial"/>
          <w:sz w:val="28"/>
          <w:szCs w:val="28"/>
        </w:rPr>
        <w:t xml:space="preserve"> a Roma (Casino dell’Aurora Pallavicini – Palazzo Rospigliosi, via Ventiquattro Maggio 43)</w:t>
      </w:r>
      <w:r w:rsidRPr="0071445D">
        <w:rPr>
          <w:rFonts w:ascii="Arial" w:hAnsi="Arial" w:cs="Arial"/>
          <w:sz w:val="28"/>
          <w:szCs w:val="28"/>
        </w:rPr>
        <w:t>.</w:t>
      </w:r>
    </w:p>
    <w:p w14:paraId="47F95DD4" w14:textId="77777777" w:rsidR="00642E4F" w:rsidRPr="0071445D" w:rsidRDefault="00642E4F" w:rsidP="00642E4F">
      <w:pPr>
        <w:rPr>
          <w:rFonts w:ascii="Arial" w:hAnsi="Arial" w:cs="Arial"/>
          <w:sz w:val="28"/>
          <w:szCs w:val="28"/>
        </w:rPr>
      </w:pPr>
      <w:r w:rsidRPr="0071445D">
        <w:rPr>
          <w:rFonts w:ascii="Arial" w:hAnsi="Arial" w:cs="Arial"/>
          <w:sz w:val="28"/>
          <w:szCs w:val="28"/>
        </w:rPr>
        <w:t xml:space="preserve">La diffusione dei vari strumenti di </w:t>
      </w:r>
      <w:r>
        <w:rPr>
          <w:rFonts w:ascii="Arial" w:hAnsi="Arial" w:cs="Arial"/>
          <w:sz w:val="28"/>
          <w:szCs w:val="28"/>
        </w:rPr>
        <w:t xml:space="preserve">IA </w:t>
      </w:r>
      <w:r w:rsidRPr="0071445D">
        <w:rPr>
          <w:rFonts w:ascii="Arial" w:hAnsi="Arial" w:cs="Arial"/>
          <w:sz w:val="28"/>
          <w:szCs w:val="28"/>
        </w:rPr>
        <w:t xml:space="preserve">ha portato sempre più cittadini a rivolgersi agli strumenti digitali per ottenere ricette, conoscere ingredienti e costruire piani alimentari, ma non sempre dispongono delle competenze per verificare l’attendibilità delle risposte. Non a caso il 47% dichiara di aver incontrato informazioni rivelatesi false. Gli italiani restano dunque mossi da una sana diffidenza, ma il rischio si replica quando le verifiche avvengono ancora sul web, tra siti, blog e social, anziché affidandosi ad esperti. Ecco perché è una fase in cui – </w:t>
      </w:r>
      <w:r>
        <w:rPr>
          <w:rFonts w:ascii="Arial" w:hAnsi="Arial" w:cs="Arial"/>
          <w:sz w:val="28"/>
          <w:szCs w:val="28"/>
        </w:rPr>
        <w:t>è spiegato nel rapporto Coldiretti/Censis</w:t>
      </w:r>
      <w:r w:rsidRPr="0071445D">
        <w:rPr>
          <w:rFonts w:ascii="Arial" w:hAnsi="Arial" w:cs="Arial"/>
          <w:sz w:val="28"/>
          <w:szCs w:val="28"/>
        </w:rPr>
        <w:t xml:space="preserve"> - è in atto una sorta di guerra per le coscienze dei </w:t>
      </w:r>
      <w:r>
        <w:rPr>
          <w:rFonts w:ascii="Arial" w:hAnsi="Arial" w:cs="Arial"/>
          <w:sz w:val="28"/>
          <w:szCs w:val="28"/>
        </w:rPr>
        <w:t>cittadini</w:t>
      </w:r>
      <w:r w:rsidRPr="0071445D">
        <w:rPr>
          <w:rFonts w:ascii="Arial" w:hAnsi="Arial" w:cs="Arial"/>
          <w:sz w:val="28"/>
          <w:szCs w:val="28"/>
        </w:rPr>
        <w:t>, in cui diventa vitale il ruolo di soggetti che possono veicolare informazioni certificate, dagli operatori sanitari agli insegnanti agli stessi genitori dei ragazzi laddove sono messi nelle condizioni di accedere a fonti di informazione certificate.</w:t>
      </w:r>
    </w:p>
    <w:p w14:paraId="44916FCC" w14:textId="77777777" w:rsidR="00642E4F" w:rsidRPr="0071445D" w:rsidRDefault="00642E4F" w:rsidP="00642E4F">
      <w:pPr>
        <w:rPr>
          <w:rFonts w:ascii="Arial" w:hAnsi="Arial" w:cs="Arial"/>
          <w:sz w:val="28"/>
          <w:szCs w:val="28"/>
        </w:rPr>
      </w:pPr>
      <w:r w:rsidRPr="0071445D">
        <w:rPr>
          <w:rFonts w:ascii="Arial" w:hAnsi="Arial" w:cs="Arial"/>
          <w:sz w:val="28"/>
          <w:szCs w:val="28"/>
        </w:rPr>
        <w:t>L’I</w:t>
      </w:r>
      <w:r>
        <w:rPr>
          <w:rFonts w:ascii="Arial" w:hAnsi="Arial" w:cs="Arial"/>
          <w:sz w:val="28"/>
          <w:szCs w:val="28"/>
        </w:rPr>
        <w:t>A</w:t>
      </w:r>
      <w:r w:rsidRPr="0071445D">
        <w:rPr>
          <w:rFonts w:ascii="Arial" w:hAnsi="Arial" w:cs="Arial"/>
          <w:sz w:val="28"/>
          <w:szCs w:val="28"/>
        </w:rPr>
        <w:t xml:space="preserve"> può essere una risorsa, ma non deve sostituire il sapere scientifico e il confronto con medici e nutrizionisti.</w:t>
      </w:r>
    </w:p>
    <w:p w14:paraId="63290FCD" w14:textId="77777777" w:rsidR="007E77BA" w:rsidRPr="00642E4F" w:rsidRDefault="007E77BA" w:rsidP="00642E4F"/>
    <w:sectPr w:rsidR="007E77BA" w:rsidRPr="00642E4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492"/>
    <w:rsid w:val="00170AD1"/>
    <w:rsid w:val="00290E7E"/>
    <w:rsid w:val="00642E4F"/>
    <w:rsid w:val="007E77BA"/>
    <w:rsid w:val="00B734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77DF6"/>
  <w15:chartTrackingRefBased/>
  <w15:docId w15:val="{13DAC290-8D7A-4B71-B562-E8AB3F449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73492"/>
    <w:pPr>
      <w:spacing w:line="259" w:lineRule="auto"/>
    </w:pPr>
    <w:rPr>
      <w:sz w:val="22"/>
      <w:szCs w:val="22"/>
    </w:rPr>
  </w:style>
  <w:style w:type="paragraph" w:styleId="Titolo1">
    <w:name w:val="heading 1"/>
    <w:basedOn w:val="Normale"/>
    <w:next w:val="Normale"/>
    <w:link w:val="Titolo1Carattere"/>
    <w:uiPriority w:val="9"/>
    <w:qFormat/>
    <w:rsid w:val="00B7349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7349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73492"/>
    <w:pPr>
      <w:keepNext/>
      <w:keepLines/>
      <w:spacing w:before="160" w:after="80" w:line="278" w:lineRule="auto"/>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73492"/>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itolo5">
    <w:name w:val="heading 5"/>
    <w:basedOn w:val="Normale"/>
    <w:next w:val="Normale"/>
    <w:link w:val="Titolo5Carattere"/>
    <w:uiPriority w:val="9"/>
    <w:semiHidden/>
    <w:unhideWhenUsed/>
    <w:qFormat/>
    <w:rsid w:val="00B73492"/>
    <w:pPr>
      <w:keepNext/>
      <w:keepLines/>
      <w:spacing w:before="80" w:after="40" w:line="278" w:lineRule="auto"/>
      <w:outlineLvl w:val="4"/>
    </w:pPr>
    <w:rPr>
      <w:rFonts w:eastAsiaTheme="majorEastAsia" w:cstheme="majorBidi"/>
      <w:color w:val="0F4761" w:themeColor="accent1" w:themeShade="BF"/>
      <w:sz w:val="24"/>
      <w:szCs w:val="24"/>
    </w:rPr>
  </w:style>
  <w:style w:type="paragraph" w:styleId="Titolo6">
    <w:name w:val="heading 6"/>
    <w:basedOn w:val="Normale"/>
    <w:next w:val="Normale"/>
    <w:link w:val="Titolo6Carattere"/>
    <w:uiPriority w:val="9"/>
    <w:semiHidden/>
    <w:unhideWhenUsed/>
    <w:qFormat/>
    <w:rsid w:val="00B73492"/>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itolo7">
    <w:name w:val="heading 7"/>
    <w:basedOn w:val="Normale"/>
    <w:next w:val="Normale"/>
    <w:link w:val="Titolo7Carattere"/>
    <w:uiPriority w:val="9"/>
    <w:semiHidden/>
    <w:unhideWhenUsed/>
    <w:qFormat/>
    <w:rsid w:val="00B73492"/>
    <w:pPr>
      <w:keepNext/>
      <w:keepLines/>
      <w:spacing w:before="40" w:after="0" w:line="278" w:lineRule="auto"/>
      <w:outlineLvl w:val="6"/>
    </w:pPr>
    <w:rPr>
      <w:rFonts w:eastAsiaTheme="majorEastAsia" w:cstheme="majorBidi"/>
      <w:color w:val="595959" w:themeColor="text1" w:themeTint="A6"/>
      <w:sz w:val="24"/>
      <w:szCs w:val="24"/>
    </w:rPr>
  </w:style>
  <w:style w:type="paragraph" w:styleId="Titolo8">
    <w:name w:val="heading 8"/>
    <w:basedOn w:val="Normale"/>
    <w:next w:val="Normale"/>
    <w:link w:val="Titolo8Carattere"/>
    <w:uiPriority w:val="9"/>
    <w:semiHidden/>
    <w:unhideWhenUsed/>
    <w:qFormat/>
    <w:rsid w:val="00B73492"/>
    <w:pPr>
      <w:keepNext/>
      <w:keepLines/>
      <w:spacing w:after="0" w:line="278" w:lineRule="auto"/>
      <w:outlineLvl w:val="7"/>
    </w:pPr>
    <w:rPr>
      <w:rFonts w:eastAsiaTheme="majorEastAsia" w:cstheme="majorBidi"/>
      <w:i/>
      <w:iCs/>
      <w:color w:val="272727" w:themeColor="text1" w:themeTint="D8"/>
      <w:sz w:val="24"/>
      <w:szCs w:val="24"/>
    </w:rPr>
  </w:style>
  <w:style w:type="paragraph" w:styleId="Titolo9">
    <w:name w:val="heading 9"/>
    <w:basedOn w:val="Normale"/>
    <w:next w:val="Normale"/>
    <w:link w:val="Titolo9Carattere"/>
    <w:uiPriority w:val="9"/>
    <w:semiHidden/>
    <w:unhideWhenUsed/>
    <w:qFormat/>
    <w:rsid w:val="00B73492"/>
    <w:pPr>
      <w:keepNext/>
      <w:keepLines/>
      <w:spacing w:after="0" w:line="278" w:lineRule="auto"/>
      <w:outlineLvl w:val="8"/>
    </w:pPr>
    <w:rPr>
      <w:rFonts w:eastAsiaTheme="majorEastAsia" w:cstheme="majorBidi"/>
      <w:color w:val="272727" w:themeColor="text1" w:themeTint="D8"/>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7349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7349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7349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7349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7349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7349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7349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7349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73492"/>
    <w:rPr>
      <w:rFonts w:eastAsiaTheme="majorEastAsia" w:cstheme="majorBidi"/>
      <w:color w:val="272727" w:themeColor="text1" w:themeTint="D8"/>
    </w:rPr>
  </w:style>
  <w:style w:type="paragraph" w:styleId="Titolo">
    <w:name w:val="Title"/>
    <w:basedOn w:val="Normale"/>
    <w:next w:val="Normale"/>
    <w:link w:val="TitoloCarattere"/>
    <w:uiPriority w:val="10"/>
    <w:qFormat/>
    <w:rsid w:val="00B73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7349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73492"/>
    <w:pPr>
      <w:numPr>
        <w:ilvl w:val="1"/>
      </w:numPr>
      <w:spacing w:line="278" w:lineRule="auto"/>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7349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73492"/>
    <w:pPr>
      <w:spacing w:before="160" w:line="278" w:lineRule="auto"/>
      <w:jc w:val="center"/>
    </w:pPr>
    <w:rPr>
      <w:i/>
      <w:iCs/>
      <w:color w:val="404040" w:themeColor="text1" w:themeTint="BF"/>
      <w:sz w:val="24"/>
      <w:szCs w:val="24"/>
    </w:rPr>
  </w:style>
  <w:style w:type="character" w:customStyle="1" w:styleId="CitazioneCarattere">
    <w:name w:val="Citazione Carattere"/>
    <w:basedOn w:val="Carpredefinitoparagrafo"/>
    <w:link w:val="Citazione"/>
    <w:uiPriority w:val="29"/>
    <w:rsid w:val="00B73492"/>
    <w:rPr>
      <w:i/>
      <w:iCs/>
      <w:color w:val="404040" w:themeColor="text1" w:themeTint="BF"/>
    </w:rPr>
  </w:style>
  <w:style w:type="paragraph" w:styleId="Paragrafoelenco">
    <w:name w:val="List Paragraph"/>
    <w:basedOn w:val="Normale"/>
    <w:uiPriority w:val="34"/>
    <w:qFormat/>
    <w:rsid w:val="00B73492"/>
    <w:pPr>
      <w:spacing w:line="278" w:lineRule="auto"/>
      <w:ind w:left="720"/>
      <w:contextualSpacing/>
    </w:pPr>
    <w:rPr>
      <w:sz w:val="24"/>
      <w:szCs w:val="24"/>
    </w:rPr>
  </w:style>
  <w:style w:type="character" w:styleId="Enfasiintensa">
    <w:name w:val="Intense Emphasis"/>
    <w:basedOn w:val="Carpredefinitoparagrafo"/>
    <w:uiPriority w:val="21"/>
    <w:qFormat/>
    <w:rsid w:val="00B73492"/>
    <w:rPr>
      <w:i/>
      <w:iCs/>
      <w:color w:val="0F4761" w:themeColor="accent1" w:themeShade="BF"/>
    </w:rPr>
  </w:style>
  <w:style w:type="paragraph" w:styleId="Citazioneintensa">
    <w:name w:val="Intense Quote"/>
    <w:basedOn w:val="Normale"/>
    <w:next w:val="Normale"/>
    <w:link w:val="CitazioneintensaCarattere"/>
    <w:uiPriority w:val="30"/>
    <w:qFormat/>
    <w:rsid w:val="00B7349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zioneintensaCarattere">
    <w:name w:val="Citazione intensa Carattere"/>
    <w:basedOn w:val="Carpredefinitoparagrafo"/>
    <w:link w:val="Citazioneintensa"/>
    <w:uiPriority w:val="30"/>
    <w:rsid w:val="00B73492"/>
    <w:rPr>
      <w:i/>
      <w:iCs/>
      <w:color w:val="0F4761" w:themeColor="accent1" w:themeShade="BF"/>
    </w:rPr>
  </w:style>
  <w:style w:type="character" w:styleId="Riferimentointenso">
    <w:name w:val="Intense Reference"/>
    <w:basedOn w:val="Carpredefinitoparagrafo"/>
    <w:uiPriority w:val="32"/>
    <w:qFormat/>
    <w:rsid w:val="00B734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1559</Characters>
  <Application>Microsoft Office Word</Application>
  <DocSecurity>0</DocSecurity>
  <Lines>12</Lines>
  <Paragraphs>3</Paragraphs>
  <ScaleCrop>false</ScaleCrop>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Coldiretti - Simona Placidini</dc:creator>
  <cp:keywords/>
  <dc:description/>
  <cp:lastModifiedBy>Coldiretti - Simona Placidini</cp:lastModifiedBy>
  <cp:revision>2</cp:revision>
  <dcterms:created xsi:type="dcterms:W3CDTF">2026-10-19T10:42:00Z</dcterms:created>
  <dcterms:modified xsi:type="dcterms:W3CDTF">2026-10-19T10:42:00Z</dcterms:modified>
</cp:coreProperties>
</file>